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744"/>
      </w:tblGrid>
      <w:tr w:rsidR="006449D7" w:rsidTr="001961A3">
        <w:trPr>
          <w:trHeight w:val="1420"/>
        </w:trPr>
        <w:tc>
          <w:tcPr>
            <w:tcW w:w="9744" w:type="dxa"/>
          </w:tcPr>
          <w:p w:rsidR="006449D7" w:rsidRDefault="006449D7" w:rsidP="001961A3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714375" cy="790575"/>
                  <wp:effectExtent l="19050" t="0" r="9525" b="0"/>
                  <wp:docPr id="2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352" cy="7938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49D7" w:rsidRDefault="006449D7" w:rsidP="001961A3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</w:tr>
      <w:tr w:rsidR="006449D7" w:rsidTr="001961A3">
        <w:trPr>
          <w:trHeight w:val="438"/>
        </w:trPr>
        <w:tc>
          <w:tcPr>
            <w:tcW w:w="9744" w:type="dxa"/>
            <w:hideMark/>
          </w:tcPr>
          <w:p w:rsidR="006449D7" w:rsidRPr="006449D7" w:rsidRDefault="006449D7" w:rsidP="001961A3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9D7">
              <w:rPr>
                <w:rFonts w:ascii="Times New Roman" w:hAnsi="Times New Roman" w:cs="Times New Roman"/>
                <w:b/>
                <w:sz w:val="28"/>
                <w:szCs w:val="28"/>
              </w:rPr>
              <w:t>БЕРЕЗОВСКИЙ ПОСЕЛКОВЫЙ СОВЕТ ДЕПУТАТОВ</w:t>
            </w:r>
          </w:p>
        </w:tc>
      </w:tr>
      <w:tr w:rsidR="006449D7" w:rsidTr="001961A3">
        <w:trPr>
          <w:trHeight w:val="1288"/>
        </w:trPr>
        <w:tc>
          <w:tcPr>
            <w:tcW w:w="9744" w:type="dxa"/>
          </w:tcPr>
          <w:p w:rsidR="006449D7" w:rsidRDefault="006449D7" w:rsidP="001961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9D7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p w:rsidR="006449D7" w:rsidRPr="006449D7" w:rsidRDefault="006449D7" w:rsidP="001961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49D7" w:rsidRPr="006449D7" w:rsidRDefault="006449D7" w:rsidP="001961A3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449D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п. Березовка</w:t>
            </w:r>
          </w:p>
        </w:tc>
      </w:tr>
    </w:tbl>
    <w:p w:rsidR="00A622AA" w:rsidRDefault="006449D7">
      <w:pPr>
        <w:pStyle w:val="1"/>
        <w:shd w:val="clear" w:color="auto" w:fill="auto"/>
        <w:tabs>
          <w:tab w:val="left" w:leader="underscore" w:pos="706"/>
          <w:tab w:val="left" w:pos="2247"/>
          <w:tab w:val="left" w:pos="8209"/>
        </w:tabs>
        <w:spacing w:before="0" w:after="251" w:line="270" w:lineRule="exact"/>
        <w:ind w:left="20"/>
      </w:pPr>
      <w:r>
        <w:t xml:space="preserve"> </w:t>
      </w:r>
      <w:r w:rsidR="007A2DF5">
        <w:t>«</w:t>
      </w:r>
      <w:r w:rsidR="00A90A88">
        <w:t>25</w:t>
      </w:r>
      <w:r w:rsidR="007A2DF5">
        <w:t>»</w:t>
      </w:r>
      <w:r w:rsidR="00A90A88">
        <w:t xml:space="preserve"> февраля  </w:t>
      </w:r>
      <w:r w:rsidR="007A2DF5">
        <w:t>2019 г.</w:t>
      </w:r>
      <w:r w:rsidR="007A2DF5">
        <w:tab/>
      </w:r>
      <w:r w:rsidR="00A90A88">
        <w:tab/>
      </w:r>
      <w:r w:rsidR="007A2DF5">
        <w:t>№</w:t>
      </w:r>
      <w:r w:rsidR="00A90A88">
        <w:t xml:space="preserve"> 37-4</w:t>
      </w:r>
    </w:p>
    <w:p w:rsidR="007E4268" w:rsidRDefault="007A2DF5" w:rsidP="007E4268">
      <w:pPr>
        <w:pStyle w:val="1"/>
        <w:shd w:val="clear" w:color="auto" w:fill="auto"/>
        <w:spacing w:before="0" w:after="0" w:line="322" w:lineRule="exact"/>
        <w:ind w:left="20" w:right="1160"/>
      </w:pPr>
      <w:r>
        <w:t xml:space="preserve">О согласовании границ </w:t>
      </w:r>
    </w:p>
    <w:p w:rsidR="007E4268" w:rsidRDefault="007A2DF5" w:rsidP="007E4268">
      <w:pPr>
        <w:pStyle w:val="1"/>
        <w:shd w:val="clear" w:color="auto" w:fill="auto"/>
        <w:spacing w:before="0" w:after="0" w:line="322" w:lineRule="exact"/>
        <w:ind w:left="20" w:right="1160"/>
      </w:pPr>
      <w:r>
        <w:t xml:space="preserve">муниципального образования </w:t>
      </w:r>
    </w:p>
    <w:p w:rsidR="007E4268" w:rsidRDefault="007A2DF5" w:rsidP="007E4268">
      <w:pPr>
        <w:pStyle w:val="1"/>
        <w:shd w:val="clear" w:color="auto" w:fill="auto"/>
        <w:spacing w:before="0" w:after="0" w:line="322" w:lineRule="exact"/>
        <w:ind w:left="20" w:right="1160"/>
      </w:pPr>
      <w:r>
        <w:t xml:space="preserve">посёлок Берёзовка Берёзовского района </w:t>
      </w:r>
    </w:p>
    <w:p w:rsidR="00A622AA" w:rsidRDefault="007A2DF5" w:rsidP="007E4268">
      <w:pPr>
        <w:pStyle w:val="1"/>
        <w:shd w:val="clear" w:color="auto" w:fill="auto"/>
        <w:spacing w:before="0" w:after="0" w:line="322" w:lineRule="exact"/>
        <w:ind w:left="20" w:right="1160"/>
      </w:pPr>
      <w:r>
        <w:t>Красноярского края</w:t>
      </w:r>
    </w:p>
    <w:p w:rsidR="007E4268" w:rsidRDefault="007E4268" w:rsidP="007E4268">
      <w:pPr>
        <w:pStyle w:val="1"/>
        <w:shd w:val="clear" w:color="auto" w:fill="auto"/>
        <w:spacing w:before="0" w:after="0" w:line="322" w:lineRule="exact"/>
        <w:ind w:left="20" w:right="1160"/>
      </w:pPr>
    </w:p>
    <w:p w:rsidR="00A622AA" w:rsidRDefault="007A2DF5" w:rsidP="007E4268">
      <w:pPr>
        <w:pStyle w:val="1"/>
        <w:shd w:val="clear" w:color="auto" w:fill="auto"/>
        <w:spacing w:before="0" w:after="0" w:line="322" w:lineRule="exact"/>
        <w:ind w:left="20" w:right="20" w:firstLine="560"/>
        <w:jc w:val="both"/>
      </w:pPr>
      <w:r>
        <w:t xml:space="preserve">В целях уточнения описания местоположения границ муниципальных образований, руководствуясь статьями 14, 43 Федерального закона от 06.10.2003 </w:t>
      </w:r>
      <w:r w:rsidR="006449D7">
        <w:t xml:space="preserve">  № 131-ФЗ</w:t>
      </w:r>
      <w:r>
        <w:t xml:space="preserve"> «Об общих принципах организации местного самоуправления в Российской Федерации», в соответствии со статьей 8 Устава </w:t>
      </w:r>
      <w:r w:rsidR="00A90A88">
        <w:t>поселка</w:t>
      </w:r>
      <w:r>
        <w:t xml:space="preserve"> Березовка РЕШИЛ:</w:t>
      </w:r>
    </w:p>
    <w:p w:rsidR="00A622AA" w:rsidRDefault="007A2DF5">
      <w:pPr>
        <w:pStyle w:val="1"/>
        <w:numPr>
          <w:ilvl w:val="0"/>
          <w:numId w:val="1"/>
        </w:numPr>
        <w:shd w:val="clear" w:color="auto" w:fill="auto"/>
        <w:tabs>
          <w:tab w:val="left" w:pos="308"/>
        </w:tabs>
        <w:spacing w:before="0" w:after="0" w:line="322" w:lineRule="exact"/>
        <w:ind w:left="20" w:right="20"/>
        <w:jc w:val="both"/>
      </w:pPr>
      <w:r>
        <w:t>Согласовать границу муниципального образования посёлок Берёзовка Берёзовского района Красноярского края, согласно схеме границы, соответствующей карте (плану) границы муниципального образования, подготовленной АО «КАГП»</w:t>
      </w:r>
      <w:r w:rsidR="00A90A88">
        <w:t xml:space="preserve"> </w:t>
      </w:r>
      <w:r>
        <w:t>(</w:t>
      </w:r>
      <w:r w:rsidR="007E4268">
        <w:t>приложение</w:t>
      </w:r>
      <w:r>
        <w:t>).</w:t>
      </w:r>
    </w:p>
    <w:p w:rsidR="00A622AA" w:rsidRDefault="007A2DF5">
      <w:pPr>
        <w:pStyle w:val="1"/>
        <w:numPr>
          <w:ilvl w:val="0"/>
          <w:numId w:val="1"/>
        </w:numPr>
        <w:shd w:val="clear" w:color="auto" w:fill="auto"/>
        <w:tabs>
          <w:tab w:val="left" w:pos="303"/>
        </w:tabs>
        <w:spacing w:before="0" w:after="0" w:line="322" w:lineRule="exact"/>
        <w:ind w:left="20"/>
      </w:pPr>
      <w:r>
        <w:t>Согласовать границы смежных муниципальных образований:</w:t>
      </w:r>
    </w:p>
    <w:p w:rsidR="00A622AA" w:rsidRDefault="007A2DF5">
      <w:pPr>
        <w:pStyle w:val="1"/>
        <w:shd w:val="clear" w:color="auto" w:fill="auto"/>
        <w:spacing w:before="0" w:after="0" w:line="322" w:lineRule="exact"/>
        <w:ind w:left="20" w:right="20"/>
        <w:jc w:val="both"/>
      </w:pPr>
      <w:r>
        <w:t>г. Красноярск, Емельяновский район, Есаульский сельсовет, Бархатовский сельсовет, Вознесенский сельсовет, Зыковский сельсовет, по согласованной в соответствии с пунктом 1 настоящего решения границе муниципального образования посёлок Берёзовка Берёзовского района Красноярского края.</w:t>
      </w:r>
    </w:p>
    <w:p w:rsidR="00A622AA" w:rsidRDefault="007A2DF5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before="0" w:after="0" w:line="322" w:lineRule="exact"/>
        <w:ind w:left="20"/>
      </w:pPr>
      <w:r>
        <w:t>Решение вступает в силу со дня опубликования в газете «Пригород».</w:t>
      </w:r>
    </w:p>
    <w:p w:rsidR="00A622AA" w:rsidRDefault="007A2DF5">
      <w:pPr>
        <w:pStyle w:val="1"/>
        <w:numPr>
          <w:ilvl w:val="0"/>
          <w:numId w:val="1"/>
        </w:numPr>
        <w:shd w:val="clear" w:color="auto" w:fill="auto"/>
        <w:tabs>
          <w:tab w:val="left" w:pos="342"/>
        </w:tabs>
        <w:spacing w:before="0" w:after="341" w:line="322" w:lineRule="exact"/>
        <w:ind w:left="20" w:right="20"/>
        <w:jc w:val="both"/>
      </w:pPr>
      <w:r>
        <w:t>Контроль за исполнением настоящего Решения возлагается на постоянную комиссию по благоустройству, градостроительству, жилищно-коммунальному хозяйству и земельным вопросам.</w:t>
      </w:r>
    </w:p>
    <w:p w:rsidR="00A622AA" w:rsidRDefault="007A2DF5">
      <w:pPr>
        <w:pStyle w:val="1"/>
        <w:framePr w:h="270" w:wrap="around" w:vAnchor="text" w:hAnchor="margin" w:x="6959" w:y="1278"/>
        <w:shd w:val="clear" w:color="auto" w:fill="auto"/>
        <w:spacing w:before="0" w:after="0" w:line="270" w:lineRule="exact"/>
        <w:ind w:left="100"/>
      </w:pPr>
      <w:r>
        <w:t>И.Л. Шилов</w:t>
      </w:r>
    </w:p>
    <w:p w:rsidR="00A622AA" w:rsidRDefault="007A2DF5">
      <w:pPr>
        <w:pStyle w:val="1"/>
        <w:shd w:val="clear" w:color="auto" w:fill="auto"/>
        <w:tabs>
          <w:tab w:val="left" w:pos="7033"/>
        </w:tabs>
        <w:spacing w:before="0" w:after="602" w:line="270" w:lineRule="exact"/>
        <w:ind w:left="20"/>
      </w:pPr>
      <w:r>
        <w:t>Глава поселка Березовка</w:t>
      </w:r>
      <w:r>
        <w:tab/>
        <w:t>С.А. Суслов</w:t>
      </w:r>
    </w:p>
    <w:p w:rsidR="00A90A88" w:rsidRDefault="007A2DF5">
      <w:pPr>
        <w:pStyle w:val="1"/>
        <w:shd w:val="clear" w:color="auto" w:fill="auto"/>
        <w:spacing w:before="0" w:after="0" w:line="326" w:lineRule="exact"/>
        <w:ind w:left="20" w:right="1160"/>
      </w:pPr>
      <w:r>
        <w:t xml:space="preserve">Председатель Березовского </w:t>
      </w:r>
    </w:p>
    <w:p w:rsidR="00A622AA" w:rsidRDefault="007A2DF5">
      <w:pPr>
        <w:pStyle w:val="1"/>
        <w:shd w:val="clear" w:color="auto" w:fill="auto"/>
        <w:spacing w:before="0" w:after="0" w:line="326" w:lineRule="exact"/>
        <w:ind w:left="20" w:right="1160"/>
      </w:pPr>
      <w:r>
        <w:t>поселкового Совета</w:t>
      </w:r>
      <w:r w:rsidR="00A90A88" w:rsidRPr="00A90A88">
        <w:t xml:space="preserve"> </w:t>
      </w:r>
      <w:r w:rsidR="00A90A88">
        <w:t>депутатов</w:t>
      </w:r>
    </w:p>
    <w:p w:rsidR="00C2476C" w:rsidRDefault="00C2476C">
      <w:pPr>
        <w:pStyle w:val="1"/>
        <w:shd w:val="clear" w:color="auto" w:fill="auto"/>
        <w:spacing w:before="0" w:after="0" w:line="326" w:lineRule="exact"/>
        <w:ind w:left="20" w:right="1160"/>
      </w:pPr>
    </w:p>
    <w:p w:rsidR="00C2476C" w:rsidRDefault="00C2476C">
      <w:pPr>
        <w:pStyle w:val="1"/>
        <w:shd w:val="clear" w:color="auto" w:fill="auto"/>
        <w:spacing w:before="0" w:after="0" w:line="326" w:lineRule="exact"/>
        <w:ind w:left="20" w:right="1160"/>
      </w:pPr>
    </w:p>
    <w:sectPr w:rsidR="00C2476C" w:rsidSect="00A622AA">
      <w:type w:val="continuous"/>
      <w:pgSz w:w="11905" w:h="16837"/>
      <w:pgMar w:top="1140" w:right="936" w:bottom="1270" w:left="130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CA8" w:rsidRDefault="00590CA8" w:rsidP="00A622AA">
      <w:r>
        <w:separator/>
      </w:r>
    </w:p>
  </w:endnote>
  <w:endnote w:type="continuationSeparator" w:id="1">
    <w:p w:rsidR="00590CA8" w:rsidRDefault="00590CA8" w:rsidP="00A62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CA8" w:rsidRDefault="00590CA8"/>
  </w:footnote>
  <w:footnote w:type="continuationSeparator" w:id="1">
    <w:p w:rsidR="00590CA8" w:rsidRDefault="00590CA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6A9D"/>
    <w:multiLevelType w:val="multilevel"/>
    <w:tmpl w:val="BB6835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A622AA"/>
    <w:rsid w:val="000E19DE"/>
    <w:rsid w:val="00243735"/>
    <w:rsid w:val="002A525E"/>
    <w:rsid w:val="004A7413"/>
    <w:rsid w:val="00590CA8"/>
    <w:rsid w:val="006449D7"/>
    <w:rsid w:val="006F0580"/>
    <w:rsid w:val="007A2DF5"/>
    <w:rsid w:val="007E4268"/>
    <w:rsid w:val="00A622AA"/>
    <w:rsid w:val="00A90A88"/>
    <w:rsid w:val="00C24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622A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622AA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A622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2">
    <w:name w:val="Основной текст (2)_"/>
    <w:basedOn w:val="a0"/>
    <w:link w:val="20"/>
    <w:rsid w:val="00A622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4"/>
      <w:szCs w:val="174"/>
    </w:rPr>
  </w:style>
  <w:style w:type="character" w:customStyle="1" w:styleId="21">
    <w:name w:val="Заголовок №2_"/>
    <w:basedOn w:val="a0"/>
    <w:link w:val="22"/>
    <w:rsid w:val="00A622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10">
    <w:name w:val="Заголовок №1_"/>
    <w:basedOn w:val="a0"/>
    <w:link w:val="11"/>
    <w:rsid w:val="00A622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8"/>
      <w:szCs w:val="48"/>
    </w:rPr>
  </w:style>
  <w:style w:type="paragraph" w:customStyle="1" w:styleId="1">
    <w:name w:val="Основной текст1"/>
    <w:basedOn w:val="a"/>
    <w:link w:val="a4"/>
    <w:rsid w:val="00A622AA"/>
    <w:pPr>
      <w:shd w:val="clear" w:color="auto" w:fill="FFFFFF"/>
      <w:spacing w:before="480" w:after="10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Основной текст (2)"/>
    <w:basedOn w:val="a"/>
    <w:link w:val="2"/>
    <w:rsid w:val="00A622AA"/>
    <w:pPr>
      <w:shd w:val="clear" w:color="auto" w:fill="FFFFFF"/>
      <w:spacing w:after="480" w:line="0" w:lineRule="atLeast"/>
    </w:pPr>
    <w:rPr>
      <w:rFonts w:ascii="Times New Roman" w:eastAsia="Times New Roman" w:hAnsi="Times New Roman" w:cs="Times New Roman"/>
      <w:i/>
      <w:iCs/>
      <w:sz w:val="174"/>
      <w:szCs w:val="174"/>
    </w:rPr>
  </w:style>
  <w:style w:type="paragraph" w:customStyle="1" w:styleId="22">
    <w:name w:val="Заголовок №2"/>
    <w:basedOn w:val="a"/>
    <w:link w:val="21"/>
    <w:rsid w:val="00A622AA"/>
    <w:pPr>
      <w:shd w:val="clear" w:color="auto" w:fill="FFFFFF"/>
      <w:spacing w:before="480" w:after="480" w:line="0" w:lineRule="atLeast"/>
      <w:ind w:firstLine="560"/>
      <w:jc w:val="both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a"/>
    <w:link w:val="10"/>
    <w:rsid w:val="00A622AA"/>
    <w:pPr>
      <w:shd w:val="clear" w:color="auto" w:fill="FFFFFF"/>
      <w:spacing w:before="480" w:after="480" w:line="0" w:lineRule="atLeast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6449D7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6449D7"/>
    <w:rPr>
      <w:rFonts w:ascii="Tahoma" w:eastAsiaTheme="minorHAnsi" w:hAnsi="Tahoma" w:cs="Tahoma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C2476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2476C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C2476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2476C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204</dc:creator>
  <cp:lastModifiedBy>204</cp:lastModifiedBy>
  <cp:revision>4</cp:revision>
  <dcterms:created xsi:type="dcterms:W3CDTF">2019-02-12T06:44:00Z</dcterms:created>
  <dcterms:modified xsi:type="dcterms:W3CDTF">2019-02-26T02:28:00Z</dcterms:modified>
</cp:coreProperties>
</file>